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PROVIDER HOSPITAL</w:t>
      </w:r>
      <w:r>
        <w:rPr>
          <w:b/>
          <w:bCs/>
          <w:color w:val="auto"/>
          <w:sz w:val="22"/>
          <w:szCs w:val="22"/>
        </w:rPr>
        <w:t xml:space="preserve"> FEEDBACK FORM</w:t>
      </w:r>
    </w:p>
    <w:p>
      <w:pPr>
        <w:pStyle w:val="Default"/>
        <w:spacing w:line="240" w:lineRule="auto"/>
        <w:rPr>
          <w:sz w:val="22"/>
          <w:szCs w:val="22"/>
        </w:rPr>
      </w:pPr>
    </w:p>
    <w:p>
      <w:pPr>
        <w:pStyle w:val="Defaul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Southampton Oxford</w:t>
      </w:r>
      <w:r>
        <w:rPr>
          <w:sz w:val="22"/>
          <w:szCs w:val="22"/>
        </w:rPr>
        <w:t xml:space="preserve"> Neonatal Transport </w:t>
      </w:r>
      <w:r>
        <w:rPr>
          <w:sz w:val="22"/>
          <w:szCs w:val="22"/>
        </w:rPr>
        <w:t xml:space="preserve">(SONeT) </w:t>
      </w:r>
      <w:r>
        <w:rPr>
          <w:sz w:val="22"/>
          <w:szCs w:val="22"/>
        </w:rPr>
        <w:t xml:space="preserve">Service </w:t>
      </w:r>
      <w:r>
        <w:rPr>
          <w:sz w:val="22"/>
          <w:szCs w:val="22"/>
        </w:rPr>
        <w:t xml:space="preserve">values feedback about the services it provides. If you have significant concerns about a particular issue, please feel free to contact the lead transport consultant directly. </w:t>
      </w:r>
      <w:r>
        <w:rPr>
          <w:sz w:val="22"/>
          <w:szCs w:val="22"/>
        </w:rPr>
        <w:t xml:space="preserve">We aim to improve our service for both our patients and their families and would be grateful if you were able to take a few minutes to complete this form.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Th</w:t>
      </w:r>
      <w:r>
        <w:rPr>
          <w:sz w:val="22"/>
          <w:szCs w:val="22"/>
        </w:rPr>
        <w:t xml:space="preserve">ank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 in advance for your input</w:t>
      </w:r>
      <w:r>
        <w:rPr>
          <w:sz w:val="22"/>
          <w:szCs w:val="22"/>
        </w:rPr>
        <w:t xml:space="preserve">.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  <w:t xml:space="preserve"/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u w:val="single"/>
        </w:rPr>
        <w:t xml:space="preserve">Type of transfer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Planned/Unplanned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  <w:t xml:space="preserve"/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MONTH OF TRANSFER_____________YEAR______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Were you the   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</w:t>
      </w:r>
      <w:r>
        <w:rPr>
          <w:b/>
          <w:bCs/>
          <w:color w:val="auto"/>
          <w:sz w:val="22"/>
          <w:szCs w:val="22"/>
        </w:rPr>
        <w:t xml:space="preserve">Referring Unit     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 xml:space="preserve">TEAM DOING TRANSFER</w:t>
      </w:r>
      <w:r>
        <w:rPr>
          <w:b/>
          <w:bCs/>
          <w:color w:val="auto"/>
          <w:sz w:val="22"/>
          <w:szCs w:val="22"/>
        </w:rPr>
        <w:t xml:space="preserve">            </w:t>
      </w:r>
      <w:r>
        <w:rPr>
          <w:color w:val="auto"/>
          <w:sz w:val="22"/>
          <w:szCs w:val="22"/>
        </w:rPr>
        <w:t xml:space="preserve">□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Southampton</w:t>
      </w:r>
    </w:p>
    <w:p>
      <w:pPr>
        <w:pStyle w:val="Default"/>
        <w:spacing w:line="24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</w:t>
      </w:r>
      <w:r>
        <w:rPr>
          <w:b/>
          <w:color w:val="auto"/>
          <w:sz w:val="22"/>
          <w:szCs w:val="22"/>
        </w:rPr>
        <w:t xml:space="preserve">Receiving Unit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Oxford</w:t>
      </w:r>
    </w:p>
    <w:p>
      <w:pPr>
        <w:pStyle w:val="Default"/>
        <w:spacing w:line="24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Don’t Know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Was the referral process straightforward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No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</w:t>
      </w:r>
      <w:r>
        <w:rPr>
          <w:color w:val="auto"/>
          <w:sz w:val="22"/>
          <w:szCs w:val="22"/>
        </w:rPr>
        <w:t xml:space="preserve"> NA 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Were the </w:t>
      </w:r>
      <w:r>
        <w:rPr>
          <w:b/>
          <w:color w:val="auto"/>
          <w:sz w:val="22"/>
          <w:szCs w:val="22"/>
        </w:rPr>
        <w:t xml:space="preserve">s</w:t>
      </w:r>
      <w:r>
        <w:rPr>
          <w:b/>
          <w:color w:val="auto"/>
          <w:sz w:val="22"/>
          <w:szCs w:val="22"/>
        </w:rPr>
        <w:t xml:space="preserve">taff</w:t>
      </w:r>
      <w:r>
        <w:rPr>
          <w:b/>
          <w:color w:val="auto"/>
          <w:sz w:val="22"/>
          <w:szCs w:val="22"/>
        </w:rPr>
        <w:t xml:space="preserve"> friendly and helpful</w:t>
      </w:r>
      <w:r>
        <w:rPr>
          <w:b/>
          <w:color w:val="auto"/>
          <w:sz w:val="22"/>
          <w:szCs w:val="22"/>
        </w:rPr>
        <w:t xml:space="preserve"> on the phone?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No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</w:t>
      </w:r>
      <w:r>
        <w:rPr>
          <w:color w:val="auto"/>
          <w:sz w:val="22"/>
          <w:szCs w:val="22"/>
        </w:rPr>
        <w:t xml:space="preserve"> NA</w:t>
      </w:r>
    </w:p>
    <w:p>
      <w:pPr>
        <w:pStyle w:val="Default"/>
        <w:spacing w:line="240" w:lineRule="auto"/>
        <w:rPr>
          <w:b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Did you receive </w:t>
      </w:r>
      <w:r>
        <w:rPr>
          <w:b/>
          <w:color w:val="auto"/>
          <w:sz w:val="22"/>
          <w:szCs w:val="22"/>
        </w:rPr>
        <w:t xml:space="preserve">appropriate</w:t>
      </w:r>
      <w:r>
        <w:rPr>
          <w:b/>
          <w:color w:val="auto"/>
          <w:sz w:val="22"/>
          <w:szCs w:val="22"/>
        </w:rPr>
        <w:t xml:space="preserve"> advice?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No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</w:t>
      </w:r>
      <w:r>
        <w:rPr>
          <w:color w:val="auto"/>
          <w:sz w:val="22"/>
          <w:szCs w:val="22"/>
        </w:rPr>
        <w:t xml:space="preserve"> NA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Did the </w:t>
      </w:r>
      <w:r>
        <w:rPr>
          <w:b/>
          <w:bCs/>
          <w:color w:val="auto"/>
          <w:sz w:val="22"/>
          <w:szCs w:val="22"/>
        </w:rPr>
        <w:t xml:space="preserve">team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transport team introduce themselves to you? 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□ No 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Was there a good handover process</w:t>
      </w:r>
      <w:r>
        <w:rPr>
          <w:b/>
          <w:bCs/>
          <w:color w:val="auto"/>
          <w:sz w:val="22"/>
          <w:szCs w:val="22"/>
        </w:rPr>
        <w:t xml:space="preserve">? 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 □ No 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Did the team communicate well with you?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□ No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Did the team communicate well with the family?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No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</w:t>
      </w:r>
      <w:r>
        <w:rPr>
          <w:color w:val="auto"/>
          <w:sz w:val="22"/>
          <w:szCs w:val="22"/>
        </w:rPr>
        <w:t xml:space="preserve"> NA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Were there any problems with the transport from your perspective?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No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Was there anything </w:t>
      </w:r>
      <w:r>
        <w:rPr>
          <w:b/>
          <w:bCs/>
          <w:color w:val="auto"/>
          <w:sz w:val="22"/>
          <w:szCs w:val="22"/>
        </w:rPr>
        <w:t xml:space="preserve">positive about the transfer </w:t>
      </w:r>
      <w:r>
        <w:rPr>
          <w:b/>
          <w:bCs/>
          <w:color w:val="auto"/>
          <w:sz w:val="22"/>
          <w:szCs w:val="22"/>
        </w:rPr>
        <w:t xml:space="preserve">that you would like us to know about?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Was there anything that you feel we could do to improve?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Is there anything else you would like to tell us?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0"/>
          <w:szCs w:val="20"/>
        </w:rPr>
      </w:pPr>
    </w:p>
    <w:p>
      <w:pPr>
        <w:pStyle w:val="Default"/>
        <w:spacing w:line="240" w:lineRule="auto"/>
        <w:rPr>
          <w:b/>
          <w:bCs/>
          <w:color w:val="auto"/>
          <w:sz w:val="20"/>
          <w:szCs w:val="20"/>
        </w:rPr>
      </w:pPr>
    </w:p>
    <w:tbl>
      <w:tblPr>
        <w:tblStyle w:val="TableGrid"/>
        <w:tblpPr w:tblpY="312" w:leftFromText="180" w:rightFromText="180" w:vertAnchor="text" w:horzAnchor="margin"/>
        <w:tblW w:w="0" w:type="auto"/>
        <w:jc w:val="left"/>
        <w:tblBorders/>
        <w:tblLook w:val="04A0" w:firstRow="1" w:lastRow="0" w:firstColumn="1" w:lastColumn="0" w:noHBand="0" w:noVBand="1"/>
        <w:tblCaption w:val=""/>
        <w:tblDescription w:val=""/>
      </w:tblPr>
      <w:tblGrid>
        <w:gridCol w:w="4641"/>
        <w:gridCol w:w="4601"/>
      </w:tblGrid>
      <w:tr>
        <w:trPr>
          <w:trHeight w:val="1691" w:hRule="atLeast"/>
          <w:jc w:val="left"/>
        </w:trPr>
        <w:tc>
          <w:tcPr>
            <w:tcW w:type="dxa" w:w="4641"/>
            <w:tcBorders/>
          </w:tcPr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Oxford Hub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SONeT Coordinator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SONeT Control Centre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Neonatal Intensive Care Unit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John Radcliffe Hospital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Headington, Oxford, OX3 9DU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Email: </w:t>
            </w:r>
            <w:hyperlink r:id="rId1" w:history="1">
              <w:r>
                <w:rPr>
                  <w:rStyle w:val="Hyperlink"/>
                  <w:sz w:val="22"/>
                  <w:szCs w:val="22"/>
                </w:rPr>
                <w:t xml:space="preserve">sonet.transport@nhs.net</w:t>
              </w:r>
            </w:hyperlink>
          </w:p>
        </w:tc>
        <w:tc>
          <w:tcPr>
            <w:tcW w:type="dxa" w:w="4601"/>
            <w:tcBorders/>
          </w:tcPr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Southampton Hub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Transport Coordinator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Transport office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Neonatal Intensive Care Unit, Mail point 607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Princess Anne Hospital, Southampton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SO16 5YA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Email: </w:t>
            </w:r>
            <w:hyperlink r:id="rId2" w:history="1">
              <w:r>
                <w:rPr>
                  <w:rStyle w:val="Hyperlink"/>
                  <w:sz w:val="22"/>
                  <w:szCs w:val="22"/>
                </w:rPr>
                <w:t xml:space="preserve">uhs.sonet</w:t>
              </w:r>
              <w:r>
                <w:rPr>
                  <w:rStyle w:val="Hyperlink"/>
                  <w:sz w:val="22"/>
                  <w:szCs w:val="22"/>
                </w:rPr>
                <w:t xml:space="preserve">@nhs.net</w:t>
              </w:r>
            </w:hyperlink>
          </w:p>
        </w:tc>
      </w:tr>
    </w:tbl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Completed forms can be returned to: </w:t>
      </w: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If there are any aspects of care tha</w:t>
      </w:r>
      <w:r>
        <w:rPr>
          <w:sz w:val="22"/>
          <w:szCs w:val="22"/>
        </w:rPr>
        <w:t xml:space="preserve">t you would like to discuss</w:t>
      </w:r>
      <w:bookmarkStart w:id="2" w:name="_GoBack"/>
      <w:bookmarkEnd w:id="2"/>
      <w:r>
        <w:rPr>
          <w:sz w:val="22"/>
          <w:szCs w:val="22"/>
        </w:rPr>
        <w:t xml:space="preserve"> please ring SONeT Control Centre on 01865 223344 and ask to speak to the relevant transport hub lead/transport attending consultant.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sectPr>
      <w:headerReference w:type="default" r:id="rId3"/>
      <w:footerReference w:type="default" r:id="rId4"/>
      <w:type w:val="nextPage"/>
      <w:pgSz w:w="11906" w:h="16838"/>
      <w:pgMar w:top="720" w:right="720" w:bottom="720" w:left="720" w:header="708" w:footer="283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00002FF" w:usb1="4000ACFF" w:usb2="00000001" w:usb3="00000000" w:csb0="0000019F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"/>
    <w:family w:val="auto"/>
    <w:pitch w:val="variable"/>
    <w:sig w:usb0="E1000AEF" w:usb1="5000A1FF" w:usb2="00000000" w:usb3="00000000" w:csb0="000001B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 w:line="240" w:lineRule="auto"/>
      <w:rPr/>
    </w:pPr>
    <w:r>
      <w:rPr/>
      <w:t xml:space="preserve">SONeT June 2015, Review 2018</w:t>
    </w:r>
  </w:p>
  <w:p>
    <w:pPr>
      <w:pStyle w:val="Footer"/>
      <w:spacing w:line="240" w:lineRule="auto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 w:line="240" w:lineRule="auto"/>
      <w:rPr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15113</wp:posOffset>
          </wp:positionH>
          <wp:positionV relativeFrom="paragraph">
            <wp:posOffset>-306451</wp:posOffset>
          </wp:positionV>
          <wp:extent cx="2517417" cy="421420"/>
          <wp:effectExtent xmlns:wp="http://schemas.openxmlformats.org/drawingml/2006/wordprocessingDrawing" l="19050" t="0" r="0" b="0"/>
          <wp:wrapNone/>
          <wp:docPr id="1" descr="SONet_text_logo.jpg" name="Picture 0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417" cy="42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AutoCompressPicture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GB" w:eastAsia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Normal"/>
    <w:qFormat/>
    <w:pPr>
      <w:spacing/>
    </w:pPr>
    <w:rPr/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Default" w:customStyle="1">
    <w:name w:val="Default"/>
    <w:next w:val="Normal"/>
    <w:pPr>
      <w:autoSpaceDE w:val="false"/>
      <w:autoSpaceDN w:val="false"/>
      <w:adjustRightInd w:val="false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HeaderChar" w:customStyle="1">
    <w:name w:val="Header Char"/>
    <w:basedOn w:val="DefaultParagraphFont"/>
    <w:link w:val="Header"/>
    <w:rPr/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FooterChar" w:customStyle="1">
    <w:name w:val="Footer Char"/>
    <w:basedOn w:val="DefaultParagraphFont"/>
    <w:link w:val="Footer"/>
    <w:rPr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Lucida Grande" w:hAnsi="Lucida Grande" w:eastAsia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Lucida Grande" w:hAnsi="Lucida Grande" w:eastAsia="Lucida Grande" w:cs="Lucida Grande"/>
      <w:sz w:val="18"/>
      <w:szCs w:val="18"/>
    </w:rPr>
  </w:style>
  <w:style w:type="character" w:styleId="CommentReference" w:customStyle="1">
    <w:name w:val="annotation reference"/>
    <w:basedOn w:val="DefaultParagraphFont"/>
    <w:semiHidden/>
    <w:unhideWhenUsed/>
    <w:rPr>
      <w:sz w:val="16"/>
      <w:szCs w:val="16"/>
    </w:rPr>
  </w:style>
  <w:style w:type="paragraph" w:styleId="CommentText" w:customStyle="1">
    <w:name w:val="annotation text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annotationtext"/>
    <w:semiHidden/>
    <w:rPr>
      <w:sz w:val="20"/>
      <w:szCs w:val="20"/>
    </w:rPr>
  </w:style>
  <w:style w:type="paragraph" w:styleId="CommentSubject" w:customStyle="1">
    <w:name w:val="annotation subject"/>
    <w:basedOn w:val="CommentText"/>
    <w:next w:val="annotationtext"/>
    <w:link w:val="CommentSubjectChar"/>
    <w:semiHidden/>
    <w:unhideWhenUsed/>
    <w:pPr>
      <w:spacing/>
    </w:pPr>
    <w:rPr>
      <w:b/>
      <w:bCs/>
    </w:rPr>
  </w:style>
  <w:style w:type="character" w:styleId="CommentSubjectChar" w:customStyle="1">
    <w:name w:val="Comment Subject Char"/>
    <w:basedOn w:val="CommentTextChar"/>
    <w:link w:val="annotationsubject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9" Type="http://schemas.openxmlformats.org/officeDocument/2006/relationships/fontTable" Target="fontTable.xml" /><Relationship Id="rId1" Type="http://schemas.openxmlformats.org/officeDocument/2006/relationships/hyperlink" Target="file://///rhmhome1/homedrives/daviem4/To%20Upload%20to%20dropbox/sonet.transport@nhs.net" TargetMode="External" /><Relationship Id="rId2" Type="http://schemas.openxmlformats.org/officeDocument/2006/relationships/hyperlink" Target="file://///rhmhome1/homedrives/daviem4/To%20Upload%20to%20dropbox/uhs.sonet@nhs.net" TargetMode="External" /><Relationship Id="rId10" Type="http://schemas.openxmlformats.org/officeDocument/2006/relationships/customXml" Target="../customXml/item1.xml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jpeg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61FF36-D0FA-4FF4-8A44-345735A50D72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308</Words>
  <Characters>1760</Characters>
  <Application>Microsoft Office Word</Application>
  <DocSecurity>0</DocSecurity>
  <Lines>14</Lines>
  <Paragraphs>4</Paragraphs>
  <Company>NHS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hospital feedback form</dc:title>
  <dc:creator>Matthew Beedle</dc:creator>
  <cp:lastModifiedBy>daviem4</cp:lastModifiedBy>
  <cp:revision>2</cp:revision>
  <dcterms:created xsi:type="dcterms:W3CDTF">2015-06-30T09:20:00Z</dcterms:created>
  <dcterms:modified xsi:type="dcterms:W3CDTF">2015-06-30T16:06:48.977Z</dcterms:modified>
</cp:coreProperties>
</file>